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C38F" w14:textId="6BF172C0" w:rsidR="00FF1AC2" w:rsidRPr="0052548E" w:rsidRDefault="00FF1AC2" w:rsidP="00FF1AC2">
      <w:pPr>
        <w:tabs>
          <w:tab w:val="center" w:pos="4536"/>
          <w:tab w:val="right" w:pos="8280"/>
          <w:tab w:val="right" w:pos="9639"/>
        </w:tabs>
        <w:spacing w:after="0" w:afterAutospacing="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1257AB">
        <w:rPr>
          <w:rFonts w:ascii="Arial" w:hAnsi="Arial" w:cs="Arial"/>
          <w:b/>
          <w:bCs/>
          <w:sz w:val="28"/>
        </w:rPr>
        <w:t>10bis</w:t>
      </w:r>
      <w:r>
        <w:rPr>
          <w:rFonts w:ascii="Arial" w:hAnsi="Arial" w:cs="Arial"/>
          <w:b/>
          <w:bCs/>
          <w:sz w:val="28"/>
        </w:rPr>
        <w:t>-e</w:t>
      </w:r>
      <w:r>
        <w:rPr>
          <w:rFonts w:ascii="Arial" w:hAnsi="Arial" w:cs="Arial"/>
          <w:b/>
          <w:bCs/>
          <w:sz w:val="28"/>
        </w:rPr>
        <w:tab/>
      </w:r>
      <w:r>
        <w:rPr>
          <w:rFonts w:ascii="Arial" w:hAnsi="Arial" w:cs="Arial"/>
          <w:b/>
          <w:bCs/>
          <w:sz w:val="28"/>
        </w:rPr>
        <w:tab/>
        <w:t xml:space="preserve">                                             </w:t>
      </w:r>
      <w:r w:rsidR="00CC7DD5" w:rsidRPr="00CC7DD5">
        <w:rPr>
          <w:rFonts w:ascii="Arial" w:hAnsi="Arial" w:cs="Arial"/>
          <w:b/>
          <w:bCs/>
          <w:sz w:val="28"/>
        </w:rPr>
        <w:t>R1-2208848</w:t>
      </w:r>
    </w:p>
    <w:p w14:paraId="02BE137B" w14:textId="77777777" w:rsidR="00CC7DD5" w:rsidRPr="009513AC" w:rsidRDefault="00CC7DD5" w:rsidP="00CC7DD5">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3F778573" w14:textId="1ED0EE16"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w:t>
      </w:r>
      <w:r w:rsidR="00AE05DA">
        <w:rPr>
          <w:rFonts w:ascii="Arial" w:hAnsi="Arial"/>
          <w:b/>
          <w:sz w:val="24"/>
        </w:rPr>
        <w:t>14</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7CB8B42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t>Supporting of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6585B42C" w:rsidR="00C84B85" w:rsidRDefault="00CE3672" w:rsidP="00EE1B0E">
      <w:pPr>
        <w:rPr>
          <w:lang w:eastAsia="x-none"/>
        </w:rPr>
      </w:pPr>
      <w:r>
        <w:rPr>
          <w:lang w:eastAsia="x-none"/>
        </w:rPr>
        <w:t xml:space="preserve">In further coverage enhancement, one of the </w:t>
      </w:r>
      <w:r w:rsidR="00EF0633">
        <w:rPr>
          <w:lang w:eastAsia="x-none"/>
        </w:rPr>
        <w:t>tasks</w:t>
      </w:r>
      <w:r>
        <w:rPr>
          <w:lang w:eastAsia="x-none"/>
        </w:rPr>
        <w:t xml:space="preserve"> is s</w:t>
      </w:r>
      <w:r w:rsidR="00C84B85" w:rsidRPr="00C84B85">
        <w:rPr>
          <w:lang w:eastAsia="x-none"/>
        </w:rPr>
        <w:t>pecify</w:t>
      </w:r>
      <w:r>
        <w:rPr>
          <w:lang w:eastAsia="x-none"/>
        </w:rPr>
        <w:t>ing</w:t>
      </w:r>
      <w:r w:rsidR="00C84B85" w:rsidRPr="00C84B85">
        <w:rPr>
          <w:lang w:eastAsia="x-none"/>
        </w:rPr>
        <w:t xml:space="preserve"> enhancements to support dynamic switching between DFT-S-OFDM and CP-OFDM</w:t>
      </w:r>
      <w:r>
        <w:rPr>
          <w:lang w:eastAsia="x-none"/>
        </w:rPr>
        <w:t>.</w:t>
      </w:r>
    </w:p>
    <w:p w14:paraId="4E0389EF" w14:textId="6DC82BCF" w:rsidR="00640F7A" w:rsidRPr="00CB02C0" w:rsidRDefault="00640F7A" w:rsidP="00640F7A">
      <w:r w:rsidRPr="00640F7A">
        <w:t xml:space="preserve">In this contribution, we </w:t>
      </w:r>
      <w:r w:rsidR="00F41CF7">
        <w:t xml:space="preserve">further analyze </w:t>
      </w:r>
      <w:r w:rsidR="0057361A">
        <w:t xml:space="preserve">the scenarios for </w:t>
      </w:r>
      <w:r w:rsidR="0057361A" w:rsidRPr="00C84B85">
        <w:rPr>
          <w:lang w:eastAsia="x-none"/>
        </w:rPr>
        <w:t xml:space="preserve">dynamic switching </w:t>
      </w:r>
      <w:r w:rsidR="0057361A">
        <w:rPr>
          <w:lang w:eastAsia="x-none"/>
        </w:rPr>
        <w:t>of different waveforms of UL and discuss how to support the mechanism</w:t>
      </w:r>
      <w:r w:rsidR="00044DCA">
        <w:t>.</w:t>
      </w:r>
    </w:p>
    <w:p w14:paraId="78CF7189" w14:textId="3AC93401" w:rsidR="00EE1B0E" w:rsidRDefault="00C96235" w:rsidP="00EE1B0E">
      <w:pPr>
        <w:pStyle w:val="1"/>
      </w:pPr>
      <w:r>
        <w:t>Waveform chang</w:t>
      </w:r>
      <w:r w:rsidR="00B554AB">
        <w:t>e</w:t>
      </w:r>
      <w:r>
        <w:t xml:space="preserve"> </w:t>
      </w:r>
    </w:p>
    <w:p w14:paraId="3C20C48D" w14:textId="53C91FF9" w:rsidR="002A7ED0" w:rsidRDefault="002A7ED0" w:rsidP="002A7ED0">
      <w:pPr>
        <w:rPr>
          <w:lang w:eastAsia="x-none"/>
        </w:rPr>
      </w:pPr>
      <w:r>
        <w:rPr>
          <w:lang w:eastAsia="x-none"/>
        </w:rPr>
        <w:t xml:space="preserve">The waveform is configured </w:t>
      </w:r>
      <w:r w:rsidR="00477BEF">
        <w:rPr>
          <w:lang w:eastAsia="x-none"/>
        </w:rPr>
        <w:t>in</w:t>
      </w:r>
      <w:r>
        <w:rPr>
          <w:lang w:eastAsia="x-none"/>
        </w:rPr>
        <w:t xml:space="preserve"> PUSCH configuration. </w:t>
      </w:r>
      <w:r w:rsidR="00477BEF">
        <w:rPr>
          <w:lang w:eastAsia="x-none"/>
        </w:rPr>
        <w:t>The configured</w:t>
      </w:r>
      <w:r>
        <w:rPr>
          <w:lang w:eastAsia="x-none"/>
        </w:rPr>
        <w:t xml:space="preserve"> “</w:t>
      </w:r>
      <w:proofErr w:type="spellStart"/>
      <w:r>
        <w:rPr>
          <w:rStyle w:val="afd"/>
        </w:rPr>
        <w:t>transformPrecoder</w:t>
      </w:r>
      <w:proofErr w:type="spellEnd"/>
      <w:r>
        <w:rPr>
          <w:lang w:eastAsia="x-none"/>
        </w:rPr>
        <w:t xml:space="preserve">” </w:t>
      </w:r>
      <w:r w:rsidR="00477BEF">
        <w:rPr>
          <w:lang w:eastAsia="x-none"/>
        </w:rPr>
        <w:t>can</w:t>
      </w:r>
      <w:r>
        <w:rPr>
          <w:lang w:eastAsia="x-none"/>
        </w:rPr>
        <w:t xml:space="preserve"> disabled or enable</w:t>
      </w:r>
      <w:r w:rsidR="00477BEF">
        <w:rPr>
          <w:lang w:eastAsia="x-none"/>
        </w:rPr>
        <w:t>d</w:t>
      </w:r>
      <w:r>
        <w:rPr>
          <w:lang w:eastAsia="x-none"/>
        </w:rPr>
        <w:t xml:space="preserve"> to let UE transmit </w:t>
      </w:r>
      <w:r w:rsidR="00477BEF">
        <w:rPr>
          <w:lang w:eastAsia="x-none"/>
        </w:rPr>
        <w:t xml:space="preserve">CP-OFDM or </w:t>
      </w:r>
      <w:r>
        <w:rPr>
          <w:lang w:eastAsia="x-none"/>
        </w:rPr>
        <w:t>DFT</w:t>
      </w:r>
      <w:r w:rsidR="00477BEF">
        <w:rPr>
          <w:lang w:eastAsia="x-none"/>
        </w:rPr>
        <w:t>-</w:t>
      </w:r>
      <w:r w:rsidR="00CB6F62">
        <w:rPr>
          <w:lang w:eastAsia="x-none"/>
        </w:rPr>
        <w:t>S</w:t>
      </w:r>
      <w:r w:rsidR="00477BEF">
        <w:rPr>
          <w:lang w:eastAsia="x-none"/>
        </w:rPr>
        <w:t>-OFDM in PUSCH resources. That configuration can only be semi-statically since Rel-15</w:t>
      </w:r>
      <w:r w:rsidR="000C538A">
        <w:rPr>
          <w:lang w:eastAsia="x-none"/>
        </w:rPr>
        <w:t>, although it was discussed on other dynamic options.</w:t>
      </w:r>
    </w:p>
    <w:p w14:paraId="646054BF" w14:textId="49276083" w:rsidR="000C538A" w:rsidRPr="002A7ED0" w:rsidRDefault="000C538A" w:rsidP="002A7ED0">
      <w:pPr>
        <w:rPr>
          <w:bCs/>
          <w:iCs/>
          <w:szCs w:val="20"/>
          <w:lang w:eastAsia="zh-CN"/>
        </w:rPr>
      </w:pPr>
      <w:r>
        <w:rPr>
          <w:lang w:eastAsia="x-none"/>
        </w:rPr>
        <w:t xml:space="preserve">In current configuration, the transform precoder configuration can avoid additional DCI overhead.  In real </w:t>
      </w:r>
      <w:r w:rsidR="00C01FA6">
        <w:rPr>
          <w:lang w:eastAsia="x-none"/>
        </w:rPr>
        <w:t xml:space="preserve">deployment, it turns out the UE will </w:t>
      </w:r>
      <w:r w:rsidR="0057361A">
        <w:rPr>
          <w:lang w:eastAsia="x-none"/>
        </w:rPr>
        <w:t>be configured</w:t>
      </w:r>
      <w:r w:rsidR="00C01FA6">
        <w:rPr>
          <w:lang w:eastAsia="x-none"/>
        </w:rPr>
        <w:t xml:space="preserve"> with a waveform and can</w:t>
      </w:r>
      <w:r w:rsidR="00B554AB">
        <w:rPr>
          <w:lang w:eastAsia="x-none"/>
        </w:rPr>
        <w:t xml:space="preserve">not easily </w:t>
      </w:r>
      <w:r w:rsidR="00C01FA6">
        <w:rPr>
          <w:lang w:eastAsia="x-none"/>
        </w:rPr>
        <w:t>adapt on geometry.</w:t>
      </w:r>
    </w:p>
    <w:p w14:paraId="3E314001" w14:textId="29BA5298" w:rsidR="00126126" w:rsidRPr="000943F1" w:rsidRDefault="00CB6F62" w:rsidP="006F3FDA">
      <w:pPr>
        <w:pStyle w:val="2"/>
      </w:pPr>
      <w:r>
        <w:t xml:space="preserve">DCI scheduled </w:t>
      </w:r>
      <w:r w:rsidR="00B554AB">
        <w:t xml:space="preserve">PUSCH </w:t>
      </w:r>
      <w:r>
        <w:t>wave form change</w:t>
      </w:r>
    </w:p>
    <w:p w14:paraId="63A9A67C" w14:textId="6FD4A1B4" w:rsidR="00AC3C64" w:rsidRDefault="008F1BAE" w:rsidP="00AC3C64">
      <w:pPr>
        <w:rPr>
          <w:bCs/>
          <w:iCs/>
          <w:szCs w:val="20"/>
          <w:lang w:eastAsia="zh-CN"/>
        </w:rPr>
      </w:pPr>
      <w:r>
        <w:rPr>
          <w:bCs/>
          <w:iCs/>
          <w:szCs w:val="20"/>
          <w:lang w:eastAsia="zh-CN"/>
        </w:rPr>
        <w:t>DFT</w:t>
      </w:r>
      <w:r w:rsidR="00CB6F62">
        <w:rPr>
          <w:bCs/>
          <w:iCs/>
          <w:szCs w:val="20"/>
          <w:lang w:eastAsia="zh-CN"/>
        </w:rPr>
        <w:t xml:space="preserve">-S-OFDM has advantage of low CM </w:t>
      </w:r>
      <w:r w:rsidR="005956AC">
        <w:rPr>
          <w:bCs/>
          <w:iCs/>
          <w:szCs w:val="20"/>
          <w:lang w:eastAsia="zh-CN"/>
        </w:rPr>
        <w:t xml:space="preserve">compared with the CP-OFDM. If the transmission power </w:t>
      </w:r>
      <w:r w:rsidR="00D86F0A">
        <w:rPr>
          <w:bCs/>
          <w:iCs/>
          <w:szCs w:val="20"/>
          <w:lang w:eastAsia="zh-CN"/>
        </w:rPr>
        <w:t>is</w:t>
      </w:r>
      <w:r w:rsidR="005956AC">
        <w:rPr>
          <w:bCs/>
          <w:iCs/>
          <w:szCs w:val="20"/>
          <w:lang w:eastAsia="zh-CN"/>
        </w:rPr>
        <w:t xml:space="preserve"> fixed, both waveforms can achieve similar performance. CP-OFDM could have less overhead since the DMRS can be </w:t>
      </w:r>
      <w:proofErr w:type="spellStart"/>
      <w:r w:rsidR="005956AC">
        <w:rPr>
          <w:bCs/>
          <w:iCs/>
          <w:szCs w:val="20"/>
          <w:lang w:eastAsia="zh-CN"/>
        </w:rPr>
        <w:t>FMD</w:t>
      </w:r>
      <w:r w:rsidR="00D730F8">
        <w:rPr>
          <w:bCs/>
          <w:iCs/>
          <w:szCs w:val="20"/>
          <w:lang w:eastAsia="zh-CN"/>
        </w:rPr>
        <w:t>ed</w:t>
      </w:r>
      <w:proofErr w:type="spellEnd"/>
      <w:r w:rsidR="005956AC">
        <w:rPr>
          <w:bCs/>
          <w:iCs/>
          <w:szCs w:val="20"/>
          <w:lang w:eastAsia="zh-CN"/>
        </w:rPr>
        <w:t xml:space="preserve"> with data and </w:t>
      </w:r>
      <w:r w:rsidR="00A416DC">
        <w:rPr>
          <w:bCs/>
          <w:iCs/>
          <w:szCs w:val="20"/>
          <w:lang w:eastAsia="zh-CN"/>
        </w:rPr>
        <w:t>results in</w:t>
      </w:r>
      <w:r w:rsidR="005956AC">
        <w:rPr>
          <w:bCs/>
          <w:iCs/>
          <w:szCs w:val="20"/>
          <w:lang w:eastAsia="zh-CN"/>
        </w:rPr>
        <w:t xml:space="preserve"> better</w:t>
      </w:r>
      <w:r w:rsidR="00A416DC">
        <w:rPr>
          <w:bCs/>
          <w:iCs/>
          <w:szCs w:val="20"/>
          <w:lang w:eastAsia="zh-CN"/>
        </w:rPr>
        <w:t xml:space="preserve"> resource occupation</w:t>
      </w:r>
      <w:r w:rsidR="005956AC">
        <w:rPr>
          <w:bCs/>
          <w:iCs/>
          <w:szCs w:val="20"/>
          <w:lang w:eastAsia="zh-CN"/>
        </w:rPr>
        <w:t xml:space="preserve"> granularity. However, around 3dB lower CM property of DFT-S-OFDM </w:t>
      </w:r>
      <w:r w:rsidR="00415CE2">
        <w:rPr>
          <w:bCs/>
          <w:iCs/>
          <w:szCs w:val="20"/>
          <w:lang w:eastAsia="zh-CN"/>
        </w:rPr>
        <w:t xml:space="preserve">can allow better coverage when the UE is getting closer to the power limit of its PA. Those power change could happen under condition of UE mobility and channel fluctuation. </w:t>
      </w:r>
      <w:r w:rsidR="006E09F9">
        <w:rPr>
          <w:bCs/>
          <w:iCs/>
          <w:szCs w:val="20"/>
          <w:lang w:eastAsia="zh-CN"/>
        </w:rPr>
        <w:t xml:space="preserve">Power control field is in DCI. The dynamic power control can quicky reach the </w:t>
      </w:r>
      <w:r w:rsidR="00D730F8">
        <w:rPr>
          <w:bCs/>
          <w:iCs/>
          <w:szCs w:val="20"/>
          <w:lang w:eastAsia="zh-CN"/>
        </w:rPr>
        <w:t xml:space="preserve">PA </w:t>
      </w:r>
      <w:r w:rsidR="006E09F9">
        <w:rPr>
          <w:bCs/>
          <w:iCs/>
          <w:szCs w:val="20"/>
          <w:lang w:eastAsia="zh-CN"/>
        </w:rPr>
        <w:t xml:space="preserve">power limit, but the waveform </w:t>
      </w:r>
      <w:r w:rsidR="00D730F8">
        <w:rPr>
          <w:bCs/>
          <w:iCs/>
          <w:szCs w:val="20"/>
          <w:lang w:eastAsia="zh-CN"/>
        </w:rPr>
        <w:t>cannot</w:t>
      </w:r>
      <w:r w:rsidR="006E09F9">
        <w:rPr>
          <w:bCs/>
          <w:iCs/>
          <w:szCs w:val="20"/>
          <w:lang w:eastAsia="zh-CN"/>
        </w:rPr>
        <w:t xml:space="preserve"> be changed instantly. </w:t>
      </w:r>
      <w:r w:rsidR="009E0DBC">
        <w:rPr>
          <w:bCs/>
          <w:iCs/>
          <w:szCs w:val="20"/>
          <w:lang w:eastAsia="zh-CN"/>
        </w:rPr>
        <w:t>The reconfiguration of PUSCH to have different waveform</w:t>
      </w:r>
      <w:r w:rsidR="00096736">
        <w:rPr>
          <w:bCs/>
          <w:iCs/>
          <w:szCs w:val="20"/>
          <w:lang w:eastAsia="zh-CN"/>
        </w:rPr>
        <w:t>s</w:t>
      </w:r>
      <w:r w:rsidR="009E0DBC">
        <w:rPr>
          <w:bCs/>
          <w:iCs/>
          <w:szCs w:val="20"/>
          <w:lang w:eastAsia="zh-CN"/>
        </w:rPr>
        <w:t xml:space="preserve"> will take much longer time. </w:t>
      </w:r>
      <w:r w:rsidR="00096736">
        <w:rPr>
          <w:bCs/>
          <w:iCs/>
          <w:szCs w:val="20"/>
          <w:lang w:eastAsia="zh-CN"/>
        </w:rPr>
        <w:t>It</w:t>
      </w:r>
      <w:r w:rsidR="009E0DBC">
        <w:rPr>
          <w:bCs/>
          <w:iCs/>
          <w:szCs w:val="20"/>
          <w:lang w:eastAsia="zh-CN"/>
        </w:rPr>
        <w:t xml:space="preserve"> make</w:t>
      </w:r>
      <w:r w:rsidR="00096736">
        <w:rPr>
          <w:bCs/>
          <w:iCs/>
          <w:szCs w:val="20"/>
          <w:lang w:eastAsia="zh-CN"/>
        </w:rPr>
        <w:t>s</w:t>
      </w:r>
      <w:r w:rsidR="009E0DBC">
        <w:rPr>
          <w:bCs/>
          <w:iCs/>
          <w:szCs w:val="20"/>
          <w:lang w:eastAsia="zh-CN"/>
        </w:rPr>
        <w:t xml:space="preserve"> the waveform change not very useful to adapt in coverage edge</w:t>
      </w:r>
      <w:r w:rsidR="00096736">
        <w:rPr>
          <w:bCs/>
          <w:iCs/>
          <w:szCs w:val="20"/>
          <w:lang w:eastAsia="zh-CN"/>
        </w:rPr>
        <w:t xml:space="preserve"> in real network</w:t>
      </w:r>
      <w:r w:rsidR="009E0DBC">
        <w:rPr>
          <w:bCs/>
          <w:iCs/>
          <w:szCs w:val="20"/>
          <w:lang w:eastAsia="zh-CN"/>
        </w:rPr>
        <w:t xml:space="preserve">. </w:t>
      </w:r>
    </w:p>
    <w:p w14:paraId="1807CEB5" w14:textId="0395935B" w:rsidR="00CB6F62" w:rsidRDefault="00A416DC" w:rsidP="00AC3C64">
      <w:pPr>
        <w:rPr>
          <w:bCs/>
          <w:iCs/>
          <w:szCs w:val="20"/>
          <w:lang w:eastAsia="zh-CN"/>
        </w:rPr>
      </w:pPr>
      <w:r>
        <w:rPr>
          <w:bCs/>
          <w:iCs/>
          <w:szCs w:val="20"/>
          <w:lang w:eastAsia="zh-CN"/>
        </w:rPr>
        <w:t>DCI scheduled PUSCH is the first case to introduce a dynamically waveform selection. The scheduling DCI can use its field</w:t>
      </w:r>
      <w:r w:rsidR="009C74E7">
        <w:rPr>
          <w:bCs/>
          <w:iCs/>
          <w:szCs w:val="20"/>
          <w:lang w:eastAsia="zh-CN"/>
        </w:rPr>
        <w:t>s to</w:t>
      </w:r>
      <w:r>
        <w:rPr>
          <w:bCs/>
          <w:iCs/>
          <w:szCs w:val="20"/>
          <w:lang w:eastAsia="zh-CN"/>
        </w:rPr>
        <w:t xml:space="preserve"> indicate waveform.</w:t>
      </w:r>
      <w:r w:rsidR="00D86F0A">
        <w:rPr>
          <w:bCs/>
          <w:iCs/>
          <w:szCs w:val="20"/>
          <w:lang w:eastAsia="zh-CN"/>
        </w:rPr>
        <w:t xml:space="preserve"> DCI can introduce a new dedicated bit for that transform precoder to replace the RRC configured.</w:t>
      </w:r>
    </w:p>
    <w:p w14:paraId="1C42BFB6" w14:textId="22DFA074" w:rsidR="00D86F0A" w:rsidRDefault="00D86F0A" w:rsidP="00AC3C64">
      <w:pPr>
        <w:rPr>
          <w:bCs/>
          <w:iCs/>
          <w:szCs w:val="20"/>
          <w:lang w:eastAsia="zh-CN"/>
        </w:rPr>
      </w:pPr>
      <w:r>
        <w:rPr>
          <w:bCs/>
          <w:iCs/>
          <w:szCs w:val="20"/>
          <w:lang w:eastAsia="zh-CN"/>
        </w:rPr>
        <w:t>Another possibility of DCI indication is by the existing bits of DCI. For scheduling DCI, several field</w:t>
      </w:r>
      <w:r w:rsidR="00D730F8">
        <w:rPr>
          <w:bCs/>
          <w:iCs/>
          <w:szCs w:val="20"/>
          <w:lang w:eastAsia="zh-CN"/>
        </w:rPr>
        <w:t>s</w:t>
      </w:r>
      <w:r>
        <w:rPr>
          <w:bCs/>
          <w:iCs/>
          <w:szCs w:val="20"/>
          <w:lang w:eastAsia="zh-CN"/>
        </w:rPr>
        <w:t xml:space="preserve"> can be considered. The resource allocation for time or frequency can be considered. In the time domain resource allocation, it can indicate number of symbols to be occupied. Multiple entries time domain resource allocation can be configured. As a further extension, the “</w:t>
      </w:r>
      <w:proofErr w:type="spellStart"/>
      <w:r>
        <w:rPr>
          <w:rStyle w:val="afd"/>
        </w:rPr>
        <w:t>transformPrecoder</w:t>
      </w:r>
      <w:proofErr w:type="spellEnd"/>
      <w:r>
        <w:rPr>
          <w:bCs/>
          <w:iCs/>
          <w:szCs w:val="20"/>
          <w:lang w:eastAsia="zh-CN"/>
        </w:rPr>
        <w:t xml:space="preserve">” can be configured to TDRA entries. </w:t>
      </w:r>
    </w:p>
    <w:p w14:paraId="59180F7D" w14:textId="77777777" w:rsidR="00D86F0A" w:rsidRPr="00740BCD" w:rsidRDefault="00D86F0A" w:rsidP="00D86F0A">
      <w:pPr>
        <w:pStyle w:val="PL"/>
      </w:pPr>
      <w:r w:rsidRPr="00740BCD">
        <w:t xml:space="preserve">PUSCH-Config ::=                        </w:t>
      </w:r>
      <w:r w:rsidRPr="00740BCD">
        <w:rPr>
          <w:color w:val="993366"/>
        </w:rPr>
        <w:t>SEQUENCE</w:t>
      </w:r>
      <w:r w:rsidRPr="00740BCD">
        <w:t xml:space="preserve"> {</w:t>
      </w:r>
    </w:p>
    <w:p w14:paraId="58A846B7" w14:textId="77777777" w:rsidR="00D86F0A" w:rsidRDefault="00D86F0A" w:rsidP="00D86F0A">
      <w:pPr>
        <w:pStyle w:val="PL"/>
      </w:pPr>
      <w:r>
        <w:t>………</w:t>
      </w:r>
    </w:p>
    <w:p w14:paraId="0FE2426B" w14:textId="77777777" w:rsidR="00D86F0A" w:rsidRPr="00740BCD" w:rsidRDefault="00D86F0A" w:rsidP="00D86F0A">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761ACD0C" w14:textId="77777777" w:rsidR="00D86F0A" w:rsidRPr="00740BCD" w:rsidRDefault="00D86F0A" w:rsidP="00D86F0A">
      <w:pPr>
        <w:pStyle w:val="PL"/>
        <w:rPr>
          <w:color w:val="808080"/>
        </w:rPr>
      </w:pPr>
      <w:r w:rsidRPr="00740BCD">
        <w:t xml:space="preserve">    pusch-TimeDomainAllocationList          SetupRelease { PUSCH-TimeDomainResourceAllocationList }             </w:t>
      </w:r>
      <w:r w:rsidRPr="00740BCD">
        <w:rPr>
          <w:color w:val="993366"/>
        </w:rPr>
        <w:t>OPTIONAL</w:t>
      </w:r>
      <w:r w:rsidRPr="00740BCD">
        <w:t xml:space="preserve">,   </w:t>
      </w:r>
      <w:r w:rsidRPr="00740BCD">
        <w:rPr>
          <w:color w:val="808080"/>
        </w:rPr>
        <w:t>-- Need M</w:t>
      </w:r>
    </w:p>
    <w:p w14:paraId="313DC909" w14:textId="77777777" w:rsidR="00D86F0A" w:rsidRDefault="00D86F0A" w:rsidP="00D86F0A">
      <w:pPr>
        <w:pStyle w:val="PL"/>
      </w:pPr>
      <w:r>
        <w:t>………</w:t>
      </w:r>
    </w:p>
    <w:p w14:paraId="61D920B8" w14:textId="0F8E22E1" w:rsidR="00D86F0A" w:rsidRPr="00740BCD" w:rsidRDefault="00D86F0A" w:rsidP="00D86F0A">
      <w:pPr>
        <w:pStyle w:val="PL"/>
        <w:rPr>
          <w:color w:val="808080"/>
        </w:rPr>
      </w:pPr>
      <w:r w:rsidRPr="00740BCD">
        <w:rPr>
          <w:color w:val="993366"/>
        </w:rPr>
        <w:t>OPTIONAL</w:t>
      </w:r>
      <w:r w:rsidRPr="00740BCD">
        <w:t xml:space="preserve">,   </w:t>
      </w:r>
      <w:r w:rsidRPr="00740BCD">
        <w:rPr>
          <w:color w:val="808080"/>
        </w:rPr>
        <w:t>-- Need S</w:t>
      </w:r>
    </w:p>
    <w:p w14:paraId="61C92EEC" w14:textId="77777777" w:rsidR="00D86F0A" w:rsidRPr="00740BCD" w:rsidRDefault="00D86F0A" w:rsidP="00D86F0A">
      <w:pPr>
        <w:pStyle w:val="PL"/>
        <w:rPr>
          <w:color w:val="808080"/>
        </w:rPr>
      </w:pPr>
      <w:r w:rsidRPr="00D86F0A">
        <w:rPr>
          <w:strike/>
        </w:rPr>
        <w:t xml:space="preserve">    transformPrecoder                       </w:t>
      </w:r>
      <w:r w:rsidRPr="00D86F0A">
        <w:rPr>
          <w:strike/>
          <w:color w:val="993366"/>
        </w:rPr>
        <w:t>ENUMERATED</w:t>
      </w:r>
      <w:r w:rsidRPr="00D86F0A">
        <w:rPr>
          <w:strike/>
        </w:rPr>
        <w:t xml:space="preserve"> {enabled, disabled}</w:t>
      </w:r>
      <w:r w:rsidRPr="00740BCD">
        <w:t xml:space="preserve">                                      </w:t>
      </w:r>
      <w:r w:rsidRPr="00740BCD">
        <w:rPr>
          <w:color w:val="993366"/>
        </w:rPr>
        <w:t>OPTIONAL</w:t>
      </w:r>
      <w:r w:rsidRPr="00740BCD">
        <w:t xml:space="preserve">,   </w:t>
      </w:r>
      <w:r w:rsidRPr="00740BCD">
        <w:rPr>
          <w:color w:val="808080"/>
        </w:rPr>
        <w:t>-- Need S</w:t>
      </w:r>
    </w:p>
    <w:p w14:paraId="579F467A" w14:textId="384F3ED8" w:rsidR="00D86F0A" w:rsidRDefault="00D86F0A" w:rsidP="00D86F0A">
      <w:pPr>
        <w:pStyle w:val="PL"/>
      </w:pPr>
      <w:r>
        <w:t>………</w:t>
      </w:r>
    </w:p>
    <w:p w14:paraId="1C098669" w14:textId="71A4BACD" w:rsidR="00D86F0A" w:rsidRPr="00740BCD" w:rsidRDefault="00D86F0A" w:rsidP="00D86F0A">
      <w:pPr>
        <w:pStyle w:val="PL"/>
      </w:pPr>
      <w:r w:rsidRPr="00740BCD">
        <w:t>}</w:t>
      </w:r>
    </w:p>
    <w:p w14:paraId="1665C3DF" w14:textId="0EF1114C" w:rsidR="00D86F0A" w:rsidRDefault="00D86F0A" w:rsidP="00AC3C64">
      <w:pPr>
        <w:rPr>
          <w:bCs/>
          <w:iCs/>
          <w:szCs w:val="20"/>
          <w:lang w:eastAsia="zh-CN"/>
        </w:rPr>
      </w:pPr>
      <w:r>
        <w:rPr>
          <w:lang w:val="en-GB"/>
        </w:rPr>
        <w:t xml:space="preserve">A </w:t>
      </w:r>
      <w:r>
        <w:rPr>
          <w:bCs/>
          <w:iCs/>
          <w:szCs w:val="20"/>
          <w:lang w:eastAsia="zh-CN"/>
        </w:rPr>
        <w:t>“</w:t>
      </w:r>
      <w:proofErr w:type="spellStart"/>
      <w:r>
        <w:rPr>
          <w:rStyle w:val="afd"/>
        </w:rPr>
        <w:t>transformPrecoder</w:t>
      </w:r>
      <w:proofErr w:type="spellEnd"/>
      <w:r>
        <w:rPr>
          <w:bCs/>
          <w:iCs/>
          <w:szCs w:val="20"/>
          <w:lang w:eastAsia="zh-CN"/>
        </w:rPr>
        <w:t>” added to the “</w:t>
      </w:r>
      <w:proofErr w:type="spellStart"/>
      <w:r w:rsidRPr="00740BCD">
        <w:t>pusch-TimeDomainAllocationList</w:t>
      </w:r>
      <w:proofErr w:type="spellEnd"/>
      <w:r>
        <w:rPr>
          <w:bCs/>
          <w:iCs/>
          <w:szCs w:val="20"/>
          <w:lang w:eastAsia="zh-CN"/>
        </w:rPr>
        <w:t>” and replace the above transform precoder configuration. Then, when the TDRA is scheduled the corresponding wave form is selected.</w:t>
      </w:r>
    </w:p>
    <w:p w14:paraId="51314E59" w14:textId="6D90F05F" w:rsidR="00D86F0A" w:rsidRDefault="00D86F0A" w:rsidP="00AC3C64">
      <w:pPr>
        <w:rPr>
          <w:bCs/>
          <w:iCs/>
          <w:szCs w:val="20"/>
          <w:lang w:eastAsia="zh-CN"/>
        </w:rPr>
      </w:pPr>
      <w:r>
        <w:rPr>
          <w:bCs/>
          <w:iCs/>
          <w:szCs w:val="20"/>
          <w:lang w:eastAsia="zh-CN"/>
        </w:rPr>
        <w:lastRenderedPageBreak/>
        <w:t>Even with the TDRA with PUSCH repetition, the transform precoder can be configured. It can also be naturally defined that the repetition should always come with transform precoder, e.g., DFT-S-OFDM.</w:t>
      </w:r>
    </w:p>
    <w:p w14:paraId="06589AE6" w14:textId="6A268845" w:rsidR="00204168" w:rsidRDefault="00AC3C64" w:rsidP="00126126">
      <w:pPr>
        <w:rPr>
          <w:b/>
          <w:bCs/>
          <w:i/>
          <w:iCs/>
          <w:lang w:eastAsia="x-none"/>
        </w:rPr>
      </w:pPr>
      <w:r w:rsidRPr="00513681">
        <w:rPr>
          <w:b/>
          <w:bCs/>
          <w:i/>
          <w:iCs/>
          <w:lang w:eastAsia="x-none"/>
        </w:rPr>
        <w:t>Proposal</w:t>
      </w:r>
      <w:r w:rsidR="00513681">
        <w:rPr>
          <w:b/>
          <w:bCs/>
          <w:i/>
          <w:iCs/>
          <w:lang w:eastAsia="x-none"/>
        </w:rPr>
        <w:t xml:space="preserve"> </w:t>
      </w:r>
      <w:r w:rsidRPr="00513681">
        <w:rPr>
          <w:b/>
          <w:bCs/>
          <w:i/>
          <w:iCs/>
          <w:lang w:eastAsia="x-none"/>
        </w:rPr>
        <w:t xml:space="preserve">1: RAN1 </w:t>
      </w:r>
      <w:r w:rsidR="00D86F0A">
        <w:rPr>
          <w:b/>
          <w:bCs/>
          <w:i/>
          <w:iCs/>
          <w:lang w:eastAsia="x-none"/>
        </w:rPr>
        <w:t xml:space="preserve">introduce indication of </w:t>
      </w:r>
      <w:r w:rsidR="00D86F0A" w:rsidRPr="00D86F0A">
        <w:rPr>
          <w:b/>
          <w:bCs/>
          <w:i/>
          <w:iCs/>
          <w:lang w:eastAsia="x-none"/>
        </w:rPr>
        <w:t>dynamic switching between DFT-S-OFDM and CP-OFDM</w:t>
      </w:r>
      <w:r w:rsidR="00D86F0A">
        <w:rPr>
          <w:b/>
          <w:bCs/>
          <w:i/>
          <w:iCs/>
          <w:lang w:eastAsia="x-none"/>
        </w:rPr>
        <w:t xml:space="preserve"> in PUSCH transmission by existing DCI field, e.g., TDRA.</w:t>
      </w:r>
    </w:p>
    <w:p w14:paraId="6158CE6D" w14:textId="07AFA66F" w:rsidR="00D86F0A" w:rsidRPr="00D86F0A" w:rsidRDefault="00D86F0A" w:rsidP="00D86F0A">
      <w:pPr>
        <w:ind w:left="578"/>
        <w:rPr>
          <w:b/>
          <w:bCs/>
          <w:i/>
          <w:iCs/>
          <w:lang w:eastAsia="x-none"/>
        </w:rPr>
      </w:pPr>
      <w:r w:rsidRPr="00D86F0A">
        <w:rPr>
          <w:b/>
          <w:bCs/>
          <w:i/>
          <w:iCs/>
          <w:lang w:eastAsia="x-none"/>
        </w:rPr>
        <w:t>Each TDRA entry can include a “</w:t>
      </w:r>
      <w:proofErr w:type="spellStart"/>
      <w:r w:rsidRPr="00D86F0A">
        <w:rPr>
          <w:rStyle w:val="afd"/>
          <w:b/>
          <w:bCs/>
        </w:rPr>
        <w:t>transformPrecoder</w:t>
      </w:r>
      <w:proofErr w:type="spellEnd"/>
      <w:r w:rsidRPr="00D86F0A">
        <w:rPr>
          <w:b/>
          <w:bCs/>
          <w:i/>
          <w:iCs/>
          <w:lang w:eastAsia="x-none"/>
        </w:rPr>
        <w:t>” enabled or disabled.</w:t>
      </w:r>
    </w:p>
    <w:p w14:paraId="17A5793A" w14:textId="4F00D8CE" w:rsidR="000E275E" w:rsidRPr="000943F1" w:rsidRDefault="00B554AB" w:rsidP="006F3FDA">
      <w:pPr>
        <w:pStyle w:val="2"/>
      </w:pPr>
      <w:r>
        <w:t xml:space="preserve">Msg3 PUSCH </w:t>
      </w:r>
      <w:r w:rsidR="00D86F0A">
        <w:t>wave form</w:t>
      </w:r>
    </w:p>
    <w:p w14:paraId="67ACC60E" w14:textId="169F436C"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Msg3 PUSCH wave form</w:t>
      </w:r>
      <w:r>
        <w:rPr>
          <w:bCs/>
          <w:iCs/>
          <w:szCs w:val="20"/>
          <w:lang w:eastAsia="zh-CN"/>
        </w:rPr>
        <w:t xml:space="preserve"> is configured by RACH configuration. It cannot be dynamically determined in the RACH procedure.</w:t>
      </w:r>
    </w:p>
    <w:p w14:paraId="170DAB04" w14:textId="77777777" w:rsidR="00D86F0A" w:rsidRPr="00740BCD" w:rsidRDefault="00D86F0A" w:rsidP="00D86F0A">
      <w:pPr>
        <w:pStyle w:val="PL"/>
      </w:pPr>
      <w:r w:rsidRPr="00740BCD">
        <w:t xml:space="preserve">RACH-ConfigCommon ::=               </w:t>
      </w:r>
      <w:r w:rsidRPr="00740BCD">
        <w:rPr>
          <w:color w:val="993366"/>
        </w:rPr>
        <w:t>SEQUENCE</w:t>
      </w:r>
      <w:r w:rsidRPr="00740BCD">
        <w:t xml:space="preserve"> {</w:t>
      </w:r>
    </w:p>
    <w:p w14:paraId="57E23C12" w14:textId="77777777" w:rsidR="00D86F0A" w:rsidRDefault="00D86F0A" w:rsidP="00D86F0A">
      <w:pPr>
        <w:pStyle w:val="PL"/>
      </w:pPr>
      <w:r>
        <w:t>………</w:t>
      </w:r>
    </w:p>
    <w:p w14:paraId="46DD7471" w14:textId="77777777"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1520A8" w14:textId="77777777" w:rsidR="00D86F0A" w:rsidRDefault="00D86F0A" w:rsidP="00D86F0A">
      <w:pPr>
        <w:pStyle w:val="PL"/>
      </w:pPr>
      <w:r>
        <w:t>………</w:t>
      </w:r>
    </w:p>
    <w:p w14:paraId="5AB255B6" w14:textId="77777777" w:rsidR="00D86F0A" w:rsidRPr="00740BCD" w:rsidRDefault="00D86F0A" w:rsidP="00D86F0A">
      <w:pPr>
        <w:pStyle w:val="PL"/>
      </w:pPr>
      <w:r w:rsidRPr="00740BCD">
        <w:t>}</w:t>
      </w:r>
    </w:p>
    <w:p w14:paraId="2A60C1F7" w14:textId="77777777" w:rsidR="00D86F0A" w:rsidRDefault="00D86F0A" w:rsidP="009739AC">
      <w:pPr>
        <w:rPr>
          <w:lang w:eastAsia="x-none"/>
        </w:rPr>
      </w:pPr>
    </w:p>
    <w:p w14:paraId="29889E0A" w14:textId="1D9BB202" w:rsidR="00220F73" w:rsidRDefault="00D86F0A" w:rsidP="009739AC">
      <w:pPr>
        <w:rPr>
          <w:lang w:eastAsia="x-none"/>
        </w:rPr>
      </w:pPr>
      <w:r>
        <w:rPr>
          <w:lang w:eastAsia="x-none"/>
        </w:rPr>
        <w:t>The RACH configuration is commonly configured in a cell and does not consider individual UE geometry. When UE access the cell, it will use the configured wave form in Msg3, regardless if UE is in the cell edge or cell center. For cell edge UE, it cannot utilize the benefit of DFT-S-OFMA when the cell configured the “</w:t>
      </w:r>
      <w:r w:rsidRPr="00740BCD">
        <w:t>msg3-transformPrecoder</w:t>
      </w:r>
      <w:r>
        <w:rPr>
          <w:lang w:eastAsia="x-none"/>
        </w:rPr>
        <w:t>” to be disabled.</w:t>
      </w:r>
    </w:p>
    <w:p w14:paraId="7908B8E3" w14:textId="255DA2C1" w:rsidR="00D86F0A" w:rsidRDefault="00D86F0A" w:rsidP="009739AC">
      <w:pPr>
        <w:rPr>
          <w:lang w:eastAsia="x-none"/>
        </w:rPr>
      </w:pPr>
      <w:r>
        <w:rPr>
          <w:lang w:eastAsia="x-none"/>
        </w:rPr>
        <w:t>In this perspective, a dynamic mechanism to indicate waveform of Msg3 should also be supported.</w:t>
      </w:r>
    </w:p>
    <w:p w14:paraId="0C7577D1" w14:textId="2336413C" w:rsidR="00D86F0A" w:rsidRDefault="00D86F0A" w:rsidP="00D86F0A">
      <w:pPr>
        <w:rPr>
          <w:b/>
          <w:bCs/>
          <w:i/>
          <w:iCs/>
          <w:lang w:eastAsia="x-none"/>
        </w:rPr>
      </w:pPr>
      <w:r w:rsidRPr="00513681">
        <w:rPr>
          <w:b/>
          <w:bCs/>
          <w:i/>
          <w:iCs/>
          <w:lang w:eastAsia="x-none"/>
        </w:rPr>
        <w:t>Proposal</w:t>
      </w:r>
      <w:r>
        <w:rPr>
          <w:b/>
          <w:bCs/>
          <w:i/>
          <w:iCs/>
          <w:lang w:eastAsia="x-none"/>
        </w:rPr>
        <w:t xml:space="preserve"> 2</w:t>
      </w:r>
      <w:r w:rsidRPr="00513681">
        <w:rPr>
          <w:b/>
          <w:bCs/>
          <w:i/>
          <w:iCs/>
          <w:lang w:eastAsia="x-none"/>
        </w:rPr>
        <w:t xml:space="preserve">: RAN1 </w:t>
      </w:r>
      <w:r>
        <w:rPr>
          <w:b/>
          <w:bCs/>
          <w:i/>
          <w:iCs/>
          <w:lang w:eastAsia="x-none"/>
        </w:rPr>
        <w:t xml:space="preserve">introduce indication of </w:t>
      </w:r>
      <w:r w:rsidRPr="00D86F0A">
        <w:rPr>
          <w:b/>
          <w:bCs/>
          <w:i/>
          <w:iCs/>
          <w:lang w:eastAsia="x-none"/>
        </w:rPr>
        <w:t>dynamic switching between DFT-S-OFDM and CP-OFDM</w:t>
      </w:r>
      <w:r>
        <w:rPr>
          <w:b/>
          <w:bCs/>
          <w:i/>
          <w:iCs/>
          <w:lang w:eastAsia="x-none"/>
        </w:rPr>
        <w:t xml:space="preserve"> </w:t>
      </w:r>
      <w:r w:rsidR="00EF0633">
        <w:rPr>
          <w:b/>
          <w:bCs/>
          <w:i/>
          <w:iCs/>
          <w:lang w:eastAsia="x-none"/>
        </w:rPr>
        <w:t>for Msg3 PUSCH</w:t>
      </w:r>
      <w:r>
        <w:rPr>
          <w:b/>
          <w:bCs/>
          <w:i/>
          <w:iCs/>
          <w:lang w:eastAsia="x-none"/>
        </w:rPr>
        <w:t>.</w:t>
      </w:r>
    </w:p>
    <w:p w14:paraId="1A4C816A" w14:textId="77777777" w:rsidR="004103D7" w:rsidRDefault="00117472" w:rsidP="00117472">
      <w:pPr>
        <w:pStyle w:val="1"/>
      </w:pPr>
      <w:r>
        <w:rPr>
          <w:rFonts w:eastAsia="宋体" w:hint="eastAsia"/>
          <w:lang w:eastAsia="zh-CN"/>
        </w:rPr>
        <w:t>Co</w:t>
      </w:r>
      <w:r w:rsidR="004103D7">
        <w:t>nclusion</w:t>
      </w:r>
    </w:p>
    <w:p w14:paraId="79B9D091" w14:textId="03276B37"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D730F8">
        <w:t>applicable</w:t>
      </w:r>
      <w:r w:rsidR="00D02121">
        <w:t xml:space="preserve"> cases and have our proposals:</w:t>
      </w:r>
    </w:p>
    <w:p w14:paraId="3F849E2C" w14:textId="77777777" w:rsidR="00D02121" w:rsidRDefault="00D02121" w:rsidP="00D02121">
      <w:pPr>
        <w:rPr>
          <w:b/>
          <w:bCs/>
          <w:i/>
          <w:iCs/>
          <w:lang w:eastAsia="x-none"/>
        </w:rPr>
      </w:pPr>
      <w:r w:rsidRPr="00513681">
        <w:rPr>
          <w:b/>
          <w:bCs/>
          <w:i/>
          <w:iCs/>
          <w:lang w:eastAsia="x-none"/>
        </w:rPr>
        <w:t>Proposal</w:t>
      </w:r>
      <w:r>
        <w:rPr>
          <w:b/>
          <w:bCs/>
          <w:i/>
          <w:iCs/>
          <w:lang w:eastAsia="x-none"/>
        </w:rPr>
        <w:t xml:space="preserve"> </w:t>
      </w:r>
      <w:r w:rsidRPr="00513681">
        <w:rPr>
          <w:b/>
          <w:bCs/>
          <w:i/>
          <w:iCs/>
          <w:lang w:eastAsia="x-none"/>
        </w:rPr>
        <w:t xml:space="preserve">1: RAN1 </w:t>
      </w:r>
      <w:r>
        <w:rPr>
          <w:b/>
          <w:bCs/>
          <w:i/>
          <w:iCs/>
          <w:lang w:eastAsia="x-none"/>
        </w:rPr>
        <w:t xml:space="preserve">introduce indication of </w:t>
      </w:r>
      <w:r w:rsidRPr="00D86F0A">
        <w:rPr>
          <w:b/>
          <w:bCs/>
          <w:i/>
          <w:iCs/>
          <w:lang w:eastAsia="x-none"/>
        </w:rPr>
        <w:t>dynamic switching between DFT-S-OFDM and CP-OFDM</w:t>
      </w:r>
      <w:r>
        <w:rPr>
          <w:b/>
          <w:bCs/>
          <w:i/>
          <w:iCs/>
          <w:lang w:eastAsia="x-none"/>
        </w:rPr>
        <w:t xml:space="preserve"> in PUSCH transmission by existing DCI field, e.g., TDRA.</w:t>
      </w:r>
    </w:p>
    <w:p w14:paraId="5DB4CD08" w14:textId="77777777" w:rsidR="00D02121" w:rsidRPr="00D86F0A" w:rsidRDefault="00D02121" w:rsidP="00D02121">
      <w:pPr>
        <w:ind w:left="578"/>
        <w:rPr>
          <w:b/>
          <w:bCs/>
          <w:i/>
          <w:iCs/>
          <w:lang w:eastAsia="x-none"/>
        </w:rPr>
      </w:pPr>
      <w:r w:rsidRPr="00D86F0A">
        <w:rPr>
          <w:b/>
          <w:bCs/>
          <w:i/>
          <w:iCs/>
          <w:lang w:eastAsia="x-none"/>
        </w:rPr>
        <w:t>Each TDRA entry can include a “</w:t>
      </w:r>
      <w:proofErr w:type="spellStart"/>
      <w:r w:rsidRPr="00D86F0A">
        <w:rPr>
          <w:rStyle w:val="afd"/>
          <w:b/>
          <w:bCs/>
        </w:rPr>
        <w:t>transformPrecoder</w:t>
      </w:r>
      <w:proofErr w:type="spellEnd"/>
      <w:r w:rsidRPr="00D86F0A">
        <w:rPr>
          <w:b/>
          <w:bCs/>
          <w:i/>
          <w:iCs/>
          <w:lang w:eastAsia="x-none"/>
        </w:rPr>
        <w:t>” enabled or disabled.</w:t>
      </w:r>
    </w:p>
    <w:p w14:paraId="68833CF0" w14:textId="77777777" w:rsidR="00D02121" w:rsidRDefault="00D02121" w:rsidP="00D02121">
      <w:pPr>
        <w:rPr>
          <w:b/>
          <w:bCs/>
          <w:i/>
          <w:iCs/>
          <w:lang w:eastAsia="x-none"/>
        </w:rPr>
      </w:pPr>
      <w:r w:rsidRPr="00513681">
        <w:rPr>
          <w:b/>
          <w:bCs/>
          <w:i/>
          <w:iCs/>
          <w:lang w:eastAsia="x-none"/>
        </w:rPr>
        <w:t>Proposal</w:t>
      </w:r>
      <w:r>
        <w:rPr>
          <w:b/>
          <w:bCs/>
          <w:i/>
          <w:iCs/>
          <w:lang w:eastAsia="x-none"/>
        </w:rPr>
        <w:t xml:space="preserve"> 2</w:t>
      </w:r>
      <w:r w:rsidRPr="00513681">
        <w:rPr>
          <w:b/>
          <w:bCs/>
          <w:i/>
          <w:iCs/>
          <w:lang w:eastAsia="x-none"/>
        </w:rPr>
        <w:t xml:space="preserve">: RAN1 </w:t>
      </w:r>
      <w:r>
        <w:rPr>
          <w:b/>
          <w:bCs/>
          <w:i/>
          <w:iCs/>
          <w:lang w:eastAsia="x-none"/>
        </w:rPr>
        <w:t xml:space="preserve">introduce indication of </w:t>
      </w:r>
      <w:r w:rsidRPr="00D86F0A">
        <w:rPr>
          <w:b/>
          <w:bCs/>
          <w:i/>
          <w:iCs/>
          <w:lang w:eastAsia="x-none"/>
        </w:rPr>
        <w:t>dynamic switching between DFT-S-OFDM and CP-OFDM</w:t>
      </w:r>
      <w:r>
        <w:rPr>
          <w:b/>
          <w:bCs/>
          <w:i/>
          <w:iCs/>
          <w:lang w:eastAsia="x-none"/>
        </w:rPr>
        <w:t xml:space="preserve"> for Msg3 PUSCH.</w:t>
      </w:r>
    </w:p>
    <w:p w14:paraId="040D71DD" w14:textId="54451815" w:rsidR="004A1143" w:rsidRDefault="004A1143" w:rsidP="004A1143">
      <w:r>
        <w:t xml:space="preserve"> </w:t>
      </w:r>
    </w:p>
    <w:p w14:paraId="238C4514" w14:textId="77777777" w:rsidR="00AE49E0" w:rsidRDefault="00301E41" w:rsidP="00AE49E0">
      <w:pPr>
        <w:pStyle w:val="1"/>
      </w:pPr>
      <w:r>
        <w:t>Reference</w:t>
      </w:r>
    </w:p>
    <w:p w14:paraId="5742D366" w14:textId="2324F75B"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B388" w14:textId="77777777" w:rsidR="001E505F" w:rsidRDefault="001E505F">
      <w:r>
        <w:separator/>
      </w:r>
    </w:p>
  </w:endnote>
  <w:endnote w:type="continuationSeparator" w:id="0">
    <w:p w14:paraId="3B27386C" w14:textId="77777777" w:rsidR="001E505F" w:rsidRDefault="001E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965E" w14:textId="77777777" w:rsidR="001E505F" w:rsidRDefault="001E505F">
      <w:r>
        <w:separator/>
      </w:r>
    </w:p>
  </w:footnote>
  <w:footnote w:type="continuationSeparator" w:id="0">
    <w:p w14:paraId="111F5FDA" w14:textId="77777777" w:rsidR="001E505F" w:rsidRDefault="001E5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2"/>
  </w:num>
  <w:num w:numId="3" w16cid:durableId="223106285">
    <w:abstractNumId w:val="29"/>
  </w:num>
  <w:num w:numId="4" w16cid:durableId="1037393813">
    <w:abstractNumId w:val="28"/>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4"/>
  </w:num>
  <w:num w:numId="8" w16cid:durableId="1924023188">
    <w:abstractNumId w:val="18"/>
  </w:num>
  <w:num w:numId="9" w16cid:durableId="1408459816">
    <w:abstractNumId w:val="26"/>
  </w:num>
  <w:num w:numId="10" w16cid:durableId="474564934">
    <w:abstractNumId w:val="23"/>
  </w:num>
  <w:num w:numId="11" w16cid:durableId="1019964034">
    <w:abstractNumId w:val="20"/>
  </w:num>
  <w:num w:numId="12" w16cid:durableId="1512602329">
    <w:abstractNumId w:val="12"/>
  </w:num>
  <w:num w:numId="13" w16cid:durableId="455174408">
    <w:abstractNumId w:val="13"/>
  </w:num>
  <w:num w:numId="14" w16cid:durableId="742608003">
    <w:abstractNumId w:val="21"/>
  </w:num>
  <w:num w:numId="15" w16cid:durableId="1935285757">
    <w:abstractNumId w:val="14"/>
  </w:num>
  <w:num w:numId="16" w16cid:durableId="579488856">
    <w:abstractNumId w:val="15"/>
  </w:num>
  <w:num w:numId="17" w16cid:durableId="1506743782">
    <w:abstractNumId w:val="25"/>
  </w:num>
  <w:num w:numId="18" w16cid:durableId="1608921707">
    <w:abstractNumId w:val="17"/>
  </w:num>
  <w:num w:numId="19" w16cid:durableId="1874027433">
    <w:abstractNumId w:val="19"/>
  </w:num>
  <w:num w:numId="20" w16cid:durableId="680935007">
    <w:abstractNumId w:val="27"/>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6"/>
  </w:num>
  <w:num w:numId="27" w16cid:durableId="956376632">
    <w:abstractNumId w:val="8"/>
  </w:num>
  <w:num w:numId="28" w16cid:durableId="68609787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5CE2"/>
    <w:rsid w:val="00416321"/>
    <w:rsid w:val="0041684F"/>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4395</TotalTime>
  <Pages>2</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4</cp:revision>
  <cp:lastPrinted>2013-05-13T04:37:00Z</cp:lastPrinted>
  <dcterms:created xsi:type="dcterms:W3CDTF">2022-04-20T09:37:00Z</dcterms:created>
  <dcterms:modified xsi:type="dcterms:W3CDTF">2022-09-30T16:18:00Z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